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131" w:rsidRPr="00A305CF" w:rsidRDefault="0022235D" w:rsidP="004B4E9F">
      <w:pPr>
        <w:rPr>
          <w:b/>
          <w:bCs/>
        </w:rPr>
      </w:pPr>
      <w:r w:rsidRPr="00A305CF">
        <w:rPr>
          <w:b/>
          <w:bCs/>
        </w:rPr>
        <w:t>Premessa</w:t>
      </w:r>
    </w:p>
    <w:p w:rsidR="00354131" w:rsidRDefault="001A7924" w:rsidP="00A305CF">
      <w:pPr>
        <w:jc w:val="both"/>
      </w:pPr>
      <w:r>
        <w:t>L'istituto del dibattito pubblico sulle grandi opere d'interesse generale è stato introdotto</w:t>
      </w:r>
      <w:r w:rsidR="00A305CF">
        <w:t xml:space="preserve"> </w:t>
      </w:r>
      <w:r>
        <w:t>nell'ordinamento italiano dall'art. 22 del d.lgs. n. 50 del 2016 (Codice dei contratti pubblici) con la</w:t>
      </w:r>
      <w:r w:rsidR="00A305CF">
        <w:t xml:space="preserve"> </w:t>
      </w:r>
      <w:r>
        <w:t>finalità di realizzare un'effettiva inclusione democratica "dal basso", affinché, almeno per le opere</w:t>
      </w:r>
      <w:r w:rsidR="00A305CF">
        <w:t xml:space="preserve"> </w:t>
      </w:r>
      <w:r>
        <w:t>più</w:t>
      </w:r>
      <w:r>
        <w:t xml:space="preserve"> </w:t>
      </w:r>
      <w:r>
        <w:t>importanti per la vita della società, le decisioni non siano più rimesse solo ad una sovrana</w:t>
      </w:r>
      <w:r w:rsidR="00A305CF">
        <w:t xml:space="preserve"> </w:t>
      </w:r>
      <w:r>
        <w:t>determinazione dell'Amministrazione ma il prodotto di un confronto dialettico con gli amministrati.</w:t>
      </w:r>
    </w:p>
    <w:p w:rsidR="001A7924" w:rsidRDefault="001A7924" w:rsidP="00A305CF">
      <w:pPr>
        <w:jc w:val="both"/>
      </w:pPr>
    </w:p>
    <w:p w:rsidR="001A7924" w:rsidRDefault="001A7924" w:rsidP="00A305CF">
      <w:pPr>
        <w:jc w:val="both"/>
      </w:pPr>
      <w:r>
        <w:t>Il</w:t>
      </w:r>
      <w:r w:rsidRPr="001A7924">
        <w:t xml:space="preserve"> decreto del Presidente del Consiglio dei Ministri n. 76 del 2018 ha individuato modalità, tipologie e soglie dimensionali delle opere da</w:t>
      </w:r>
      <w:r>
        <w:t xml:space="preserve"> </w:t>
      </w:r>
      <w:r w:rsidRPr="001A7924">
        <w:t>sottoporre obbligatoriamente a dibattito pubblico. Tuttavia è possibile avviare un dibattito pubblico facoltativamente, l'amministrazione aggiudicatrice o l'ente aggiudicatore può indirne, infatti, la procedura su propria iniziativa quando ne rileva l'opportunità.</w:t>
      </w:r>
    </w:p>
    <w:p w:rsidR="00F01018" w:rsidRDefault="00F01018" w:rsidP="00A305CF">
      <w:pPr>
        <w:jc w:val="both"/>
      </w:pPr>
    </w:p>
    <w:p w:rsidR="001A7924" w:rsidRDefault="00F01018" w:rsidP="00A305CF">
      <w:pPr>
        <w:jc w:val="both"/>
      </w:pPr>
      <w:r>
        <w:t xml:space="preserve">L’obiettivo del Dibattito Pubblico è mettere in atto tutte le azioni per </w:t>
      </w:r>
      <w:r w:rsidR="0048469B">
        <w:t>garantire</w:t>
      </w:r>
      <w:r>
        <w:t xml:space="preserve"> l’informazione </w:t>
      </w:r>
      <w:proofErr w:type="gramStart"/>
      <w:r>
        <w:t>sull’intervento</w:t>
      </w:r>
      <w:r w:rsidR="002443EE">
        <w:t xml:space="preserve">, </w:t>
      </w:r>
      <w:r>
        <w:t xml:space="preserve"> </w:t>
      </w:r>
      <w:r w:rsidR="0048469B">
        <w:t>favorire</w:t>
      </w:r>
      <w:proofErr w:type="gramEnd"/>
      <w:r w:rsidR="0048469B">
        <w:t xml:space="preserve"> il</w:t>
      </w:r>
      <w:r w:rsidR="0048469B" w:rsidRPr="0048469B">
        <w:t xml:space="preserve"> confronto tra tutti i partecipanti al dibattito</w:t>
      </w:r>
      <w:r w:rsidR="002443EE">
        <w:t xml:space="preserve"> - </w:t>
      </w:r>
      <w:r w:rsidR="0048469B">
        <w:t>facendo emergere</w:t>
      </w:r>
      <w:r w:rsidR="0048469B" w:rsidRPr="0048469B">
        <w:t xml:space="preserve"> le posizioni in campo, anche attraverso il contributo di esperti, evitando che ci siano posizioni non rappresentate</w:t>
      </w:r>
      <w:r w:rsidR="002443EE">
        <w:t xml:space="preserve"> – al fine di arricchire e migliorare l</w:t>
      </w:r>
      <w:r w:rsidR="00BC32C6">
        <w:t>a realizzazione dell’opera</w:t>
      </w:r>
      <w:r w:rsidR="002443EE">
        <w:t>.</w:t>
      </w:r>
    </w:p>
    <w:p w:rsidR="0048469B" w:rsidRDefault="0048469B" w:rsidP="00A305CF">
      <w:pPr>
        <w:jc w:val="both"/>
      </w:pPr>
    </w:p>
    <w:p w:rsidR="0048469B" w:rsidRDefault="0048469B" w:rsidP="00A305CF">
      <w:pPr>
        <w:jc w:val="both"/>
      </w:pPr>
      <w:r>
        <w:t xml:space="preserve">In tal senso, chiunque lo ritenga opportuno, </w:t>
      </w:r>
      <w:r w:rsidRPr="00C641DA">
        <w:rPr>
          <w:b/>
          <w:bCs/>
        </w:rPr>
        <w:t>può proporre osservazioni, contributi, spunti di riflessione che verranno resi disponibili a tutti sul sito</w:t>
      </w:r>
      <w:r>
        <w:t xml:space="preserve"> </w:t>
      </w:r>
      <w:hyperlink r:id="rId6" w:history="1">
        <w:r w:rsidR="00C641DA" w:rsidRPr="00136850">
          <w:rPr>
            <w:rStyle w:val="Collegamentoipertestuale"/>
          </w:rPr>
          <w:t>www.dpcodognopiadena.it</w:t>
        </w:r>
      </w:hyperlink>
      <w:r w:rsidR="00C641DA">
        <w:t>.</w:t>
      </w:r>
    </w:p>
    <w:p w:rsidR="00C641DA" w:rsidRDefault="00C641DA" w:rsidP="00A305CF">
      <w:pPr>
        <w:jc w:val="both"/>
      </w:pPr>
    </w:p>
    <w:p w:rsidR="00C641DA" w:rsidRDefault="00C641DA" w:rsidP="00A305CF">
      <w:pPr>
        <w:jc w:val="both"/>
      </w:pPr>
      <w:r>
        <w:t>Qui di seguito viene presentata un modello molto semplice di come strutturare un contributo, ma ve</w:t>
      </w:r>
      <w:r w:rsidR="00616B6B">
        <w:t>rranno</w:t>
      </w:r>
      <w:r>
        <w:t xml:space="preserve"> anche raccolti </w:t>
      </w:r>
      <w:r w:rsidR="00616B6B">
        <w:t xml:space="preserve">e pubblicati </w:t>
      </w:r>
      <w:r>
        <w:t xml:space="preserve">elaborati </w:t>
      </w:r>
      <w:r w:rsidR="00616B6B">
        <w:t xml:space="preserve">più </w:t>
      </w:r>
      <w:r>
        <w:t xml:space="preserve">complessi, arricchiti da immagini o quanto altro possa </w:t>
      </w:r>
      <w:r w:rsidR="00A305CF">
        <w:t>re</w:t>
      </w:r>
      <w:r>
        <w:t xml:space="preserve">ndere maggiormente comprensibile la posizione </w:t>
      </w:r>
      <w:r w:rsidR="00A305CF">
        <w:t>che si vuole rappresentare rispetto al Raddoppio Ferroviario della linea Codogno-Cremona-Piadena.</w:t>
      </w:r>
    </w:p>
    <w:p w:rsidR="00A305CF" w:rsidRDefault="00A305CF" w:rsidP="001A7924"/>
    <w:p w:rsidR="001A7924" w:rsidRPr="00A305CF" w:rsidRDefault="001A7924" w:rsidP="001A7924">
      <w:pPr>
        <w:rPr>
          <w:b/>
          <w:bCs/>
        </w:rPr>
      </w:pPr>
    </w:p>
    <w:p w:rsidR="001A7924" w:rsidRPr="00A305CF" w:rsidRDefault="00A305CF" w:rsidP="001A7924">
      <w:pPr>
        <w:rPr>
          <w:b/>
          <w:bCs/>
        </w:rPr>
      </w:pPr>
      <w:r w:rsidRPr="00A305CF">
        <w:rPr>
          <w:b/>
          <w:bCs/>
        </w:rPr>
        <w:t>MODULO BASE</w:t>
      </w:r>
    </w:p>
    <w:p w:rsidR="001A7924" w:rsidRDefault="001A7924" w:rsidP="001A7924"/>
    <w:p w:rsidR="00741D20" w:rsidRPr="00BC32C6" w:rsidRDefault="0063012D" w:rsidP="004B4E9F">
      <w:pPr>
        <w:rPr>
          <w:b/>
          <w:bCs/>
        </w:rPr>
      </w:pPr>
      <w:r w:rsidRPr="00BC32C6">
        <w:rPr>
          <w:b/>
          <w:bCs/>
        </w:rPr>
        <w:t>Nome Cognome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3AC5" w:rsidTr="00C93AC5">
        <w:tc>
          <w:tcPr>
            <w:tcW w:w="9628" w:type="dxa"/>
          </w:tcPr>
          <w:p w:rsidR="00C93AC5" w:rsidRDefault="00C93AC5" w:rsidP="004B4E9F"/>
          <w:p w:rsidR="00C93AC5" w:rsidRDefault="00C93AC5" w:rsidP="004B4E9F"/>
          <w:p w:rsidR="00C93AC5" w:rsidRDefault="00C93AC5" w:rsidP="004B4E9F"/>
        </w:tc>
      </w:tr>
    </w:tbl>
    <w:p w:rsidR="004D2F26" w:rsidRDefault="004D2F26" w:rsidP="004B4E9F"/>
    <w:p w:rsidR="004D2F26" w:rsidRPr="00BC32C6" w:rsidRDefault="004D2F26" w:rsidP="004B4E9F">
      <w:pPr>
        <w:rPr>
          <w:b/>
          <w:bCs/>
        </w:rPr>
      </w:pPr>
      <w:r w:rsidRPr="00BC32C6">
        <w:rPr>
          <w:b/>
          <w:bCs/>
        </w:rPr>
        <w:t>Recapito (telefono o mail)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4D46" w:rsidTr="00D14D46">
        <w:tc>
          <w:tcPr>
            <w:tcW w:w="9628" w:type="dxa"/>
          </w:tcPr>
          <w:p w:rsidR="00D14D46" w:rsidRDefault="00D14D46" w:rsidP="00C93AC5"/>
          <w:p w:rsidR="00D14D46" w:rsidRDefault="00D14D46" w:rsidP="00C93AC5"/>
          <w:p w:rsidR="00D14D46" w:rsidRDefault="00D14D46" w:rsidP="00C93AC5"/>
        </w:tc>
      </w:tr>
    </w:tbl>
    <w:p w:rsidR="004D2F26" w:rsidRDefault="004D2F26" w:rsidP="004B4E9F"/>
    <w:p w:rsidR="0063012D" w:rsidRPr="00BC32C6" w:rsidRDefault="0063012D" w:rsidP="004B4E9F">
      <w:pPr>
        <w:rPr>
          <w:b/>
          <w:bCs/>
        </w:rPr>
      </w:pPr>
      <w:r w:rsidRPr="00BC32C6">
        <w:rPr>
          <w:b/>
          <w:bCs/>
        </w:rPr>
        <w:t xml:space="preserve">Comune di residenza (indicare </w:t>
      </w:r>
      <w:r w:rsidR="00D14D46" w:rsidRPr="00BC32C6">
        <w:rPr>
          <w:b/>
          <w:bCs/>
        </w:rPr>
        <w:t xml:space="preserve">anche </w:t>
      </w:r>
      <w:r w:rsidRPr="00BC32C6">
        <w:rPr>
          <w:b/>
          <w:bCs/>
        </w:rPr>
        <w:t>la frazione/quartiere</w:t>
      </w:r>
      <w:r w:rsidR="00C93AC5" w:rsidRPr="00BC32C6">
        <w:rPr>
          <w:b/>
          <w:bCs/>
        </w:rPr>
        <w:t>/toponimo</w:t>
      </w:r>
      <w:r w:rsidRPr="00BC32C6">
        <w:rPr>
          <w:b/>
          <w:bCs/>
        </w:rPr>
        <w:t>)</w:t>
      </w:r>
      <w:r w:rsidR="00C93AC5" w:rsidRPr="00BC32C6">
        <w:rPr>
          <w:b/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4D46" w:rsidTr="00D14D46">
        <w:tc>
          <w:tcPr>
            <w:tcW w:w="9628" w:type="dxa"/>
          </w:tcPr>
          <w:p w:rsidR="00D14D46" w:rsidRDefault="00D14D46" w:rsidP="00C93AC5"/>
          <w:p w:rsidR="00D14D46" w:rsidRDefault="00D14D46" w:rsidP="00C93AC5"/>
          <w:p w:rsidR="00D14D46" w:rsidRDefault="00D14D46" w:rsidP="00C93AC5"/>
        </w:tc>
      </w:tr>
    </w:tbl>
    <w:p w:rsidR="00C93AC5" w:rsidRDefault="00C93AC5" w:rsidP="00C93AC5"/>
    <w:p w:rsidR="00C93AC5" w:rsidRDefault="00C93AC5" w:rsidP="00C93AC5"/>
    <w:p w:rsidR="00D14D46" w:rsidRPr="00BC32C6" w:rsidRDefault="00BC32C6" w:rsidP="004B4E9F">
      <w:pPr>
        <w:rPr>
          <w:b/>
          <w:bCs/>
        </w:rPr>
      </w:pPr>
      <w:r>
        <w:rPr>
          <w:b/>
          <w:bCs/>
        </w:rPr>
        <w:lastRenderedPageBreak/>
        <w:t>Contributo/</w:t>
      </w:r>
      <w:proofErr w:type="gramStart"/>
      <w:r w:rsidR="00D14D46" w:rsidRPr="00BC32C6">
        <w:rPr>
          <w:b/>
          <w:bCs/>
        </w:rPr>
        <w:t>Tema</w:t>
      </w:r>
      <w:r>
        <w:rPr>
          <w:b/>
          <w:bCs/>
        </w:rPr>
        <w:t xml:space="preserve"> </w:t>
      </w:r>
      <w:r w:rsidR="00D14D46" w:rsidRPr="00BC32C6">
        <w:rPr>
          <w:b/>
          <w:bCs/>
        </w:rPr>
        <w:t xml:space="preserve"> che</w:t>
      </w:r>
      <w:proofErr w:type="gramEnd"/>
      <w:r>
        <w:rPr>
          <w:b/>
          <w:bCs/>
        </w:rPr>
        <w:t xml:space="preserve"> si</w:t>
      </w:r>
      <w:r w:rsidR="00D14D46" w:rsidRPr="00BC32C6">
        <w:rPr>
          <w:b/>
          <w:bCs/>
        </w:rPr>
        <w:t xml:space="preserve"> vuole sottoporre all’attenzione del Dibattito Pubblico</w:t>
      </w:r>
      <w:r w:rsidR="006E3786" w:rsidRPr="00BC32C6">
        <w:rPr>
          <w:b/>
          <w:bCs/>
        </w:rPr>
        <w:t xml:space="preserve"> (indicando precisamente a quale area territoriale/comune/frazione/toponimo si fa riferimento)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4D46" w:rsidTr="00D14D46">
        <w:tc>
          <w:tcPr>
            <w:tcW w:w="9628" w:type="dxa"/>
          </w:tcPr>
          <w:p w:rsidR="00D14D46" w:rsidRDefault="00D14D46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CD50E1" w:rsidRDefault="00CD50E1" w:rsidP="004B4E9F"/>
          <w:p w:rsidR="00D14D46" w:rsidRDefault="00D14D46" w:rsidP="004B4E9F"/>
          <w:p w:rsidR="00D14D46" w:rsidRDefault="00D14D46" w:rsidP="004B4E9F"/>
          <w:p w:rsidR="00D14D46" w:rsidRDefault="00D14D46" w:rsidP="004B4E9F"/>
          <w:p w:rsidR="00D14D46" w:rsidRDefault="00D14D46" w:rsidP="004B4E9F"/>
          <w:p w:rsidR="00D14D46" w:rsidRDefault="00D14D46" w:rsidP="004B4E9F"/>
          <w:p w:rsidR="00D14D46" w:rsidRDefault="00D14D46" w:rsidP="004B4E9F"/>
          <w:p w:rsidR="00D14D46" w:rsidRDefault="00D14D46" w:rsidP="004B4E9F"/>
          <w:p w:rsidR="00D14D46" w:rsidRDefault="00D14D46" w:rsidP="004B4E9F"/>
        </w:tc>
      </w:tr>
    </w:tbl>
    <w:p w:rsidR="004B4E9F" w:rsidRDefault="004B4E9F" w:rsidP="004B4E9F"/>
    <w:p w:rsidR="00BC32C6" w:rsidRDefault="00BC32C6" w:rsidP="004B4E9F"/>
    <w:p w:rsidR="00BC32C6" w:rsidRPr="00BC32C6" w:rsidRDefault="00BC32C6" w:rsidP="004B4E9F">
      <w:pPr>
        <w:rPr>
          <w:b/>
          <w:bCs/>
        </w:rPr>
      </w:pPr>
      <w:r w:rsidRPr="00BC32C6">
        <w:rPr>
          <w:b/>
          <w:bCs/>
        </w:rPr>
        <w:t>Allegati che possano rendere maggiormente comprensibile il proprio contributo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32C6" w:rsidTr="00BC32C6">
        <w:tc>
          <w:tcPr>
            <w:tcW w:w="9628" w:type="dxa"/>
          </w:tcPr>
          <w:p w:rsidR="00BC32C6" w:rsidRDefault="00BC32C6" w:rsidP="004B4E9F"/>
          <w:p w:rsidR="00BC32C6" w:rsidRDefault="00BC32C6" w:rsidP="004B4E9F">
            <w:r>
              <w:t>Cartine, immagini, schemi, ecc.</w:t>
            </w:r>
          </w:p>
          <w:p w:rsidR="00BC32C6" w:rsidRDefault="00BC32C6" w:rsidP="004B4E9F"/>
          <w:p w:rsidR="00BC32C6" w:rsidRDefault="00BC32C6" w:rsidP="004B4E9F"/>
        </w:tc>
      </w:tr>
    </w:tbl>
    <w:p w:rsidR="00BC32C6" w:rsidRDefault="00BC32C6" w:rsidP="004B4E9F"/>
    <w:p w:rsidR="00BC32C6" w:rsidRDefault="00BC32C6" w:rsidP="004B4E9F"/>
    <w:p w:rsidR="004C6635" w:rsidRPr="00BC32C6" w:rsidRDefault="004C6635" w:rsidP="004B4E9F">
      <w:pPr>
        <w:rPr>
          <w:b/>
          <w:bCs/>
        </w:rPr>
      </w:pPr>
      <w:r w:rsidRPr="00BC32C6">
        <w:rPr>
          <w:b/>
          <w:bCs/>
        </w:rPr>
        <w:t>Data</w:t>
      </w:r>
    </w:p>
    <w:sectPr w:rsidR="004C6635" w:rsidRPr="00BC32C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0C6A" w:rsidRDefault="00660C6A" w:rsidP="00327880">
      <w:r>
        <w:separator/>
      </w:r>
    </w:p>
  </w:endnote>
  <w:endnote w:type="continuationSeparator" w:id="0">
    <w:p w:rsidR="00660C6A" w:rsidRDefault="00660C6A" w:rsidP="0032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6635" w:rsidRPr="00354131" w:rsidRDefault="004C6635" w:rsidP="00354131">
    <w:pPr>
      <w:pStyle w:val="Pidipagina"/>
      <w:jc w:val="center"/>
      <w:rPr>
        <w:i/>
        <w:iCs/>
      </w:rPr>
    </w:pPr>
    <w:r w:rsidRPr="00354131">
      <w:rPr>
        <w:i/>
        <w:iCs/>
      </w:rPr>
      <w:t xml:space="preserve">Modulo indicativo per la raccolta di contributi da inviare a: </w:t>
    </w:r>
    <w:hyperlink r:id="rId1" w:history="1">
      <w:r w:rsidR="00354131" w:rsidRPr="00354131">
        <w:rPr>
          <w:rStyle w:val="Collegamentoipertestuale"/>
          <w:i/>
          <w:iCs/>
        </w:rPr>
        <w:t>info@dpcodognopiadena.it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0C6A" w:rsidRDefault="00660C6A" w:rsidP="00327880">
      <w:r>
        <w:separator/>
      </w:r>
    </w:p>
  </w:footnote>
  <w:footnote w:type="continuationSeparator" w:id="0">
    <w:p w:rsidR="00660C6A" w:rsidRDefault="00660C6A" w:rsidP="0032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7880" w:rsidRDefault="00327880">
    <w:pPr>
      <w:pStyle w:val="Intestazione"/>
    </w:pPr>
    <w:r>
      <w:rPr>
        <w:noProof/>
      </w:rPr>
      <w:drawing>
        <wp:inline distT="0" distB="0" distL="0" distR="0">
          <wp:extent cx="2266121" cy="755374"/>
          <wp:effectExtent l="0" t="0" r="0" b="0"/>
          <wp:docPr id="12102782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278267" name="Immagine 12102782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467" cy="779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7880" w:rsidRDefault="003278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9F"/>
    <w:rsid w:val="00181C63"/>
    <w:rsid w:val="001A7924"/>
    <w:rsid w:val="0022235D"/>
    <w:rsid w:val="002443EE"/>
    <w:rsid w:val="00327880"/>
    <w:rsid w:val="00337535"/>
    <w:rsid w:val="00354131"/>
    <w:rsid w:val="0048469B"/>
    <w:rsid w:val="004B4E9F"/>
    <w:rsid w:val="004C6635"/>
    <w:rsid w:val="004D2F26"/>
    <w:rsid w:val="00616B6B"/>
    <w:rsid w:val="0063012D"/>
    <w:rsid w:val="00660C6A"/>
    <w:rsid w:val="006E3786"/>
    <w:rsid w:val="00741D20"/>
    <w:rsid w:val="00A3043B"/>
    <w:rsid w:val="00A305CF"/>
    <w:rsid w:val="00B06B83"/>
    <w:rsid w:val="00BC32C6"/>
    <w:rsid w:val="00C641DA"/>
    <w:rsid w:val="00C93AC5"/>
    <w:rsid w:val="00CA09F7"/>
    <w:rsid w:val="00CD50E1"/>
    <w:rsid w:val="00D14D46"/>
    <w:rsid w:val="00D5657B"/>
    <w:rsid w:val="00F0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B805F8"/>
  <w15:chartTrackingRefBased/>
  <w15:docId w15:val="{B9133847-E1B1-734F-82D9-299DAA9A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9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278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880"/>
  </w:style>
  <w:style w:type="paragraph" w:styleId="Pidipagina">
    <w:name w:val="footer"/>
    <w:basedOn w:val="Normale"/>
    <w:link w:val="PidipaginaCarattere"/>
    <w:uiPriority w:val="99"/>
    <w:unhideWhenUsed/>
    <w:rsid w:val="003278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880"/>
  </w:style>
  <w:style w:type="character" w:styleId="Collegamentoipertestuale">
    <w:name w:val="Hyperlink"/>
    <w:basedOn w:val="Carpredefinitoparagrafo"/>
    <w:uiPriority w:val="99"/>
    <w:unhideWhenUsed/>
    <w:rsid w:val="0035413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4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pcodognopiaden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pcodognopiade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Raoul Saccorotti</cp:lastModifiedBy>
  <cp:revision>2</cp:revision>
  <dcterms:created xsi:type="dcterms:W3CDTF">2023-12-06T11:34:00Z</dcterms:created>
  <dcterms:modified xsi:type="dcterms:W3CDTF">2023-12-06T11:34:00Z</dcterms:modified>
</cp:coreProperties>
</file>